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973FC" w14:textId="77777777" w:rsidR="00EC0015" w:rsidRPr="00EC0015" w:rsidRDefault="00B20176" w:rsidP="00EC001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i uczestnictwa w </w:t>
      </w:r>
      <w:r w:rsidRPr="00FB327A">
        <w:rPr>
          <w:rFonts w:ascii="Times New Roman" w:hAnsi="Times New Roman" w:cs="Times New Roman"/>
          <w:b/>
          <w:bCs/>
          <w:sz w:val="24"/>
          <w:szCs w:val="24"/>
        </w:rPr>
        <w:t xml:space="preserve">projekcie </w:t>
      </w:r>
      <w:r w:rsidRPr="00E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C0015" w:rsidRPr="00EC0015">
        <w:rPr>
          <w:rFonts w:ascii="Times New Roman" w:hAnsi="Times New Roman" w:cs="Times New Roman"/>
          <w:b/>
          <w:bCs/>
          <w:sz w:val="24"/>
          <w:szCs w:val="24"/>
        </w:rPr>
        <w:t>Przedszkole naszą szansą na sukces”</w:t>
      </w:r>
    </w:p>
    <w:p w14:paraId="06936A02" w14:textId="35F81AAC" w:rsidR="00B20176" w:rsidRPr="00FB327A" w:rsidRDefault="00EC0015" w:rsidP="00EC0015">
      <w:pPr>
        <w:spacing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605691F0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współfinansowanym ze środków Europejskiego Funduszu Społecznego w ramach Regionalnego Programu Operacyjnego Województwa Podlaskiego na lata 2014 - 2020</w:t>
      </w:r>
    </w:p>
    <w:p w14:paraId="74297B67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67008BD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430C3146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Informacje o projekcie</w:t>
      </w:r>
    </w:p>
    <w:p w14:paraId="45CB1296" w14:textId="77777777" w:rsidR="00B20176" w:rsidRDefault="00B20176" w:rsidP="005A31C3">
      <w:pPr>
        <w:numPr>
          <w:ilvl w:val="0"/>
          <w:numId w:val="1"/>
        </w:numPr>
        <w:suppressAutoHyphens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27A">
        <w:rPr>
          <w:rFonts w:ascii="Times New Roman" w:hAnsi="Times New Roman" w:cs="Times New Roman"/>
          <w:sz w:val="24"/>
          <w:szCs w:val="24"/>
        </w:rPr>
        <w:t xml:space="preserve">Niniejszy regulamin określa zasady realizacji, rekrutacji i uczestnictwa w projekcie – </w:t>
      </w:r>
      <w:r w:rsidRPr="004719EF">
        <w:rPr>
          <w:rFonts w:ascii="Times New Roman" w:hAnsi="Times New Roman" w:cs="Times New Roman"/>
          <w:sz w:val="24"/>
          <w:szCs w:val="24"/>
        </w:rPr>
        <w:t>„</w:t>
      </w:r>
      <w:r w:rsidR="004719EF" w:rsidRPr="004719EF">
        <w:rPr>
          <w:rFonts w:ascii="Times New Roman" w:hAnsi="Times New Roman" w:cs="Times New Roman"/>
          <w:sz w:val="24"/>
          <w:szCs w:val="24"/>
        </w:rPr>
        <w:t>Przedszkole naszą szansą na sukces</w:t>
      </w:r>
      <w:r w:rsidRPr="004719EF">
        <w:rPr>
          <w:rFonts w:ascii="Times New Roman" w:hAnsi="Times New Roman" w:cs="Times New Roman"/>
          <w:sz w:val="24"/>
          <w:szCs w:val="24"/>
        </w:rPr>
        <w:t>”.</w:t>
      </w:r>
    </w:p>
    <w:p w14:paraId="1A94DB43" w14:textId="77777777" w:rsidR="00B20176" w:rsidRDefault="00B20176" w:rsidP="005A31C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Beneficjentem projektu jest Gmina</w:t>
      </w:r>
      <w:r w:rsidR="0021012E">
        <w:rPr>
          <w:rFonts w:ascii="Times New Roman" w:hAnsi="Times New Roman" w:cs="Times New Roman"/>
          <w:sz w:val="24"/>
          <w:szCs w:val="24"/>
        </w:rPr>
        <w:t xml:space="preserve"> </w:t>
      </w:r>
      <w:r w:rsidR="00FB327A">
        <w:rPr>
          <w:rFonts w:ascii="Times New Roman" w:hAnsi="Times New Roman" w:cs="Times New Roman"/>
          <w:sz w:val="24"/>
          <w:szCs w:val="24"/>
        </w:rPr>
        <w:t>Suraż</w:t>
      </w:r>
      <w:r w:rsidR="0021012E">
        <w:rPr>
          <w:rFonts w:ascii="Times New Roman" w:hAnsi="Times New Roman" w:cs="Times New Roman"/>
          <w:sz w:val="24"/>
          <w:szCs w:val="24"/>
        </w:rPr>
        <w:t xml:space="preserve">, ul. </w:t>
      </w:r>
      <w:r w:rsidR="00FB327A">
        <w:rPr>
          <w:rFonts w:ascii="Times New Roman" w:hAnsi="Times New Roman" w:cs="Times New Roman"/>
          <w:sz w:val="24"/>
          <w:szCs w:val="24"/>
        </w:rPr>
        <w:t>11 Listopada 16</w:t>
      </w:r>
      <w:r w:rsidR="0021012E">
        <w:rPr>
          <w:rFonts w:ascii="Times New Roman" w:hAnsi="Times New Roman" w:cs="Times New Roman"/>
          <w:sz w:val="24"/>
          <w:szCs w:val="24"/>
        </w:rPr>
        <w:t xml:space="preserve">, </w:t>
      </w:r>
      <w:r w:rsidR="00FB327A">
        <w:rPr>
          <w:rFonts w:ascii="Times New Roman" w:hAnsi="Times New Roman" w:cs="Times New Roman"/>
          <w:sz w:val="24"/>
          <w:szCs w:val="24"/>
        </w:rPr>
        <w:t>18-105</w:t>
      </w:r>
      <w:r w:rsidR="0021012E">
        <w:rPr>
          <w:rFonts w:ascii="Times New Roman" w:hAnsi="Times New Roman" w:cs="Times New Roman"/>
          <w:sz w:val="24"/>
          <w:szCs w:val="24"/>
        </w:rPr>
        <w:t xml:space="preserve"> </w:t>
      </w:r>
      <w:r w:rsidR="00FB327A">
        <w:rPr>
          <w:rFonts w:ascii="Times New Roman" w:hAnsi="Times New Roman" w:cs="Times New Roman"/>
          <w:sz w:val="24"/>
          <w:szCs w:val="24"/>
        </w:rPr>
        <w:t xml:space="preserve">Suraż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74C56">
        <w:rPr>
          <w:rFonts w:ascii="Times New Roman" w:hAnsi="Times New Roman" w:cs="Times New Roman"/>
          <w:sz w:val="24"/>
          <w:szCs w:val="24"/>
        </w:rPr>
        <w:t xml:space="preserve">podstawie umowy nr </w:t>
      </w:r>
      <w:r w:rsidR="00392BD7" w:rsidRPr="00A74C56">
        <w:rPr>
          <w:rFonts w:ascii="Times New Roman" w:hAnsi="Times New Roman" w:cs="Times New Roman"/>
          <w:sz w:val="24"/>
          <w:szCs w:val="24"/>
        </w:rPr>
        <w:t>UDA-RPPD.0</w:t>
      </w:r>
      <w:r w:rsidR="00A74C56" w:rsidRPr="00A74C56">
        <w:rPr>
          <w:rFonts w:ascii="Times New Roman" w:hAnsi="Times New Roman" w:cs="Times New Roman"/>
          <w:sz w:val="24"/>
          <w:szCs w:val="24"/>
        </w:rPr>
        <w:t>9</w:t>
      </w:r>
      <w:r w:rsidR="00392BD7" w:rsidRPr="00A74C56">
        <w:rPr>
          <w:rFonts w:ascii="Times New Roman" w:hAnsi="Times New Roman" w:cs="Times New Roman"/>
          <w:sz w:val="24"/>
          <w:szCs w:val="24"/>
        </w:rPr>
        <w:t>.01.0</w:t>
      </w:r>
      <w:r w:rsidR="00A74C56" w:rsidRPr="00A74C56">
        <w:rPr>
          <w:rFonts w:ascii="Times New Roman" w:hAnsi="Times New Roman" w:cs="Times New Roman"/>
          <w:sz w:val="24"/>
          <w:szCs w:val="24"/>
        </w:rPr>
        <w:t>0</w:t>
      </w:r>
      <w:r w:rsidR="00392BD7" w:rsidRPr="00A74C56">
        <w:rPr>
          <w:rFonts w:ascii="Times New Roman" w:hAnsi="Times New Roman" w:cs="Times New Roman"/>
          <w:sz w:val="24"/>
          <w:szCs w:val="24"/>
        </w:rPr>
        <w:t>-20-0</w:t>
      </w:r>
      <w:r w:rsidR="00A74C56" w:rsidRPr="00A74C56">
        <w:rPr>
          <w:rFonts w:ascii="Times New Roman" w:hAnsi="Times New Roman" w:cs="Times New Roman"/>
          <w:sz w:val="24"/>
          <w:szCs w:val="24"/>
        </w:rPr>
        <w:t>389</w:t>
      </w:r>
      <w:r w:rsidR="00392BD7" w:rsidRPr="00A74C56">
        <w:rPr>
          <w:rFonts w:ascii="Times New Roman" w:hAnsi="Times New Roman" w:cs="Times New Roman"/>
          <w:sz w:val="24"/>
          <w:szCs w:val="24"/>
        </w:rPr>
        <w:t>/1</w:t>
      </w:r>
      <w:r w:rsidR="00A74C56" w:rsidRPr="00A74C56">
        <w:rPr>
          <w:rFonts w:ascii="Times New Roman" w:hAnsi="Times New Roman" w:cs="Times New Roman"/>
          <w:sz w:val="24"/>
          <w:szCs w:val="24"/>
        </w:rPr>
        <w:t>9</w:t>
      </w:r>
      <w:r w:rsidR="00392BD7" w:rsidRPr="00A74C56">
        <w:rPr>
          <w:rFonts w:ascii="Times New Roman" w:hAnsi="Times New Roman" w:cs="Times New Roman"/>
          <w:sz w:val="24"/>
          <w:szCs w:val="24"/>
        </w:rPr>
        <w:t>-00</w:t>
      </w:r>
      <w:r w:rsidRPr="00A74C56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A74C56" w:rsidRPr="00A74C56">
        <w:rPr>
          <w:rFonts w:ascii="Times New Roman" w:hAnsi="Times New Roman" w:cs="Times New Roman"/>
          <w:sz w:val="24"/>
          <w:szCs w:val="24"/>
        </w:rPr>
        <w:t>02</w:t>
      </w:r>
      <w:r w:rsidRPr="00A74C56">
        <w:rPr>
          <w:rFonts w:ascii="Times New Roman" w:hAnsi="Times New Roman" w:cs="Times New Roman"/>
          <w:sz w:val="24"/>
          <w:szCs w:val="24"/>
        </w:rPr>
        <w:t>.</w:t>
      </w:r>
      <w:r w:rsidR="00A74C56" w:rsidRPr="00A74C56">
        <w:rPr>
          <w:rFonts w:ascii="Times New Roman" w:hAnsi="Times New Roman" w:cs="Times New Roman"/>
          <w:sz w:val="24"/>
          <w:szCs w:val="24"/>
        </w:rPr>
        <w:t>12</w:t>
      </w:r>
      <w:r w:rsidRPr="00A74C56">
        <w:rPr>
          <w:rFonts w:ascii="Times New Roman" w:hAnsi="Times New Roman" w:cs="Times New Roman"/>
          <w:sz w:val="24"/>
          <w:szCs w:val="24"/>
        </w:rPr>
        <w:t>.201</w:t>
      </w:r>
      <w:r w:rsidR="00A74C56" w:rsidRPr="00A74C56">
        <w:rPr>
          <w:rFonts w:ascii="Times New Roman" w:hAnsi="Times New Roman" w:cs="Times New Roman"/>
          <w:sz w:val="24"/>
          <w:szCs w:val="24"/>
        </w:rPr>
        <w:t>9</w:t>
      </w:r>
      <w:r w:rsidRPr="00A74C56">
        <w:rPr>
          <w:rFonts w:ascii="Times New Roman" w:hAnsi="Times New Roman" w:cs="Times New Roman"/>
          <w:sz w:val="24"/>
          <w:szCs w:val="24"/>
        </w:rPr>
        <w:t xml:space="preserve"> </w:t>
      </w:r>
      <w:r w:rsidRPr="008C3C12">
        <w:rPr>
          <w:rFonts w:ascii="Times New Roman" w:hAnsi="Times New Roman" w:cs="Times New Roman"/>
          <w:sz w:val="24"/>
          <w:szCs w:val="24"/>
        </w:rPr>
        <w:t xml:space="preserve">roku z </w:t>
      </w:r>
      <w:r w:rsidR="00392BD7" w:rsidRPr="008C3C12">
        <w:rPr>
          <w:rFonts w:ascii="Times New Roman" w:hAnsi="Times New Roman" w:cs="Times New Roman"/>
          <w:sz w:val="24"/>
          <w:szCs w:val="24"/>
        </w:rPr>
        <w:t>Województwem Podlaskim</w:t>
      </w:r>
      <w:r w:rsidR="00A5433B" w:rsidRPr="008C3C12">
        <w:rPr>
          <w:rFonts w:ascii="Times New Roman" w:hAnsi="Times New Roman" w:cs="Times New Roman"/>
          <w:sz w:val="24"/>
          <w:szCs w:val="24"/>
        </w:rPr>
        <w:t>, w imieniu którego działa Zarząd Województwa Podlaskiego</w:t>
      </w:r>
      <w:r w:rsidR="0021012E" w:rsidRPr="008C3C12">
        <w:rPr>
          <w:rFonts w:ascii="Times New Roman" w:hAnsi="Times New Roman" w:cs="Times New Roman"/>
          <w:sz w:val="24"/>
          <w:szCs w:val="24"/>
        </w:rPr>
        <w:t xml:space="preserve">. Realizatorem projektu jest </w:t>
      </w:r>
      <w:r w:rsidR="0082455D">
        <w:rPr>
          <w:rFonts w:ascii="Times New Roman" w:hAnsi="Times New Roman" w:cs="Times New Roman"/>
          <w:sz w:val="24"/>
          <w:szCs w:val="24"/>
        </w:rPr>
        <w:t>Przedszkole Samorządowe Jednooddziałowe w Surażu,</w:t>
      </w:r>
      <w:r w:rsidR="0021012E" w:rsidRPr="00FB327A">
        <w:rPr>
          <w:rFonts w:ascii="Times New Roman" w:hAnsi="Times New Roman" w:cs="Times New Roman"/>
          <w:sz w:val="24"/>
          <w:szCs w:val="24"/>
        </w:rPr>
        <w:t xml:space="preserve"> mieszcząc</w:t>
      </w:r>
      <w:r w:rsidR="0082455D">
        <w:rPr>
          <w:rFonts w:ascii="Times New Roman" w:hAnsi="Times New Roman" w:cs="Times New Roman"/>
          <w:sz w:val="24"/>
          <w:szCs w:val="24"/>
        </w:rPr>
        <w:t>e</w:t>
      </w:r>
      <w:r w:rsidR="0021012E" w:rsidRPr="00FB327A">
        <w:rPr>
          <w:rFonts w:ascii="Times New Roman" w:hAnsi="Times New Roman" w:cs="Times New Roman"/>
          <w:sz w:val="24"/>
          <w:szCs w:val="24"/>
        </w:rPr>
        <w:t xml:space="preserve"> się przy</w:t>
      </w:r>
      <w:r w:rsidR="00A5433B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FB327A" w:rsidRPr="00FB327A">
        <w:rPr>
          <w:rFonts w:ascii="Times New Roman" w:hAnsi="Times New Roman" w:cs="Times New Roman"/>
          <w:color w:val="0D0D0D"/>
          <w:sz w:val="24"/>
          <w:szCs w:val="24"/>
        </w:rPr>
        <w:t xml:space="preserve">ul. </w:t>
      </w:r>
      <w:r w:rsidR="0082455D">
        <w:rPr>
          <w:rFonts w:ascii="Times New Roman" w:hAnsi="Times New Roman" w:cs="Times New Roman"/>
          <w:color w:val="0D0D0D"/>
          <w:sz w:val="24"/>
          <w:szCs w:val="24"/>
        </w:rPr>
        <w:t xml:space="preserve">Bielskiej 17 </w:t>
      </w:r>
      <w:r w:rsidR="0021012E" w:rsidRPr="00FB327A">
        <w:rPr>
          <w:rFonts w:ascii="Times New Roman" w:hAnsi="Times New Roman" w:cs="Times New Roman"/>
          <w:sz w:val="24"/>
          <w:szCs w:val="24"/>
        </w:rPr>
        <w:t>,</w:t>
      </w:r>
      <w:r w:rsidR="0082455D">
        <w:rPr>
          <w:rFonts w:ascii="Times New Roman" w:hAnsi="Times New Roman" w:cs="Times New Roman"/>
          <w:sz w:val="24"/>
          <w:szCs w:val="24"/>
        </w:rPr>
        <w:t xml:space="preserve"> </w:t>
      </w:r>
      <w:r w:rsidR="00FB327A" w:rsidRPr="00FB327A">
        <w:rPr>
          <w:rFonts w:ascii="Times New Roman" w:hAnsi="Times New Roman" w:cs="Times New Roman"/>
          <w:color w:val="0D0D0D"/>
          <w:sz w:val="24"/>
          <w:szCs w:val="24"/>
        </w:rPr>
        <w:t>18-105 Suraż</w:t>
      </w:r>
      <w:r w:rsidR="0021012E" w:rsidRPr="00FB327A">
        <w:rPr>
          <w:rFonts w:ascii="Times New Roman" w:hAnsi="Times New Roman" w:cs="Times New Roman"/>
          <w:sz w:val="24"/>
          <w:szCs w:val="24"/>
        </w:rPr>
        <w:t>.</w:t>
      </w:r>
    </w:p>
    <w:p w14:paraId="5BAC59DA" w14:textId="77777777" w:rsidR="00B20176" w:rsidRDefault="00B20176" w:rsidP="005A31C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współfinansowany jest ze środków Europejskiego Funduszu Społecznego.</w:t>
      </w:r>
    </w:p>
    <w:p w14:paraId="7DFFE917" w14:textId="77777777" w:rsidR="00B20176" w:rsidRDefault="00B20176" w:rsidP="005A31C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realizowany w ramach Działania </w:t>
      </w:r>
      <w:r w:rsidR="00A74C56">
        <w:rPr>
          <w:rFonts w:ascii="Times New Roman" w:hAnsi="Times New Roman" w:cs="Times New Roman"/>
          <w:sz w:val="24"/>
          <w:szCs w:val="24"/>
        </w:rPr>
        <w:t>9</w:t>
      </w:r>
      <w:r w:rsidR="0021012E">
        <w:rPr>
          <w:rFonts w:ascii="Times New Roman" w:hAnsi="Times New Roman" w:cs="Times New Roman"/>
          <w:sz w:val="24"/>
          <w:szCs w:val="24"/>
        </w:rPr>
        <w:t xml:space="preserve">.1. </w:t>
      </w:r>
      <w:r w:rsidR="00A74C56">
        <w:rPr>
          <w:rFonts w:ascii="Times New Roman" w:hAnsi="Times New Roman" w:cs="Times New Roman"/>
          <w:sz w:val="24"/>
          <w:szCs w:val="24"/>
        </w:rPr>
        <w:t>Rewitalizacja społeczna i kształtowanie kapitału społecznego</w:t>
      </w:r>
      <w:r w:rsidR="0021012E">
        <w:rPr>
          <w:rFonts w:ascii="Times New Roman" w:hAnsi="Times New Roman" w:cs="Times New Roman"/>
          <w:sz w:val="24"/>
          <w:szCs w:val="24"/>
        </w:rPr>
        <w:t xml:space="preserve"> w ramach Regionalnego Programu Operacyjnego Województwa Podlaskiego na lata </w:t>
      </w:r>
      <w:r>
        <w:rPr>
          <w:rFonts w:ascii="Times New Roman" w:hAnsi="Times New Roman" w:cs="Times New Roman"/>
          <w:sz w:val="24"/>
          <w:szCs w:val="24"/>
        </w:rPr>
        <w:t>2014-2020</w:t>
      </w:r>
      <w:r w:rsidR="00A74C56">
        <w:rPr>
          <w:rFonts w:ascii="Times New Roman" w:hAnsi="Times New Roman" w:cs="Times New Roman"/>
          <w:sz w:val="24"/>
          <w:szCs w:val="24"/>
        </w:rPr>
        <w:t xml:space="preserve"> Osi Priorytetowej IX. Rozwój Lokalny</w:t>
      </w:r>
    </w:p>
    <w:p w14:paraId="5D9E22F2" w14:textId="77777777" w:rsidR="00B20176" w:rsidRDefault="00B20176" w:rsidP="005A31C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projektu dotyczy okresu od 01.0</w:t>
      </w:r>
      <w:r w:rsidR="008245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2455D">
        <w:rPr>
          <w:rFonts w:ascii="Times New Roman" w:hAnsi="Times New Roman" w:cs="Times New Roman"/>
          <w:sz w:val="24"/>
          <w:szCs w:val="24"/>
        </w:rPr>
        <w:t>20</w:t>
      </w:r>
      <w:r w:rsidR="0083140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 30.06.20</w:t>
      </w:r>
      <w:r w:rsidR="0021012E">
        <w:rPr>
          <w:rFonts w:ascii="Times New Roman" w:hAnsi="Times New Roman" w:cs="Times New Roman"/>
          <w:sz w:val="24"/>
          <w:szCs w:val="24"/>
        </w:rPr>
        <w:t>2</w:t>
      </w:r>
      <w:r w:rsidR="00A74C56">
        <w:rPr>
          <w:rFonts w:ascii="Times New Roman" w:hAnsi="Times New Roman" w:cs="Times New Roman"/>
          <w:sz w:val="24"/>
          <w:szCs w:val="24"/>
        </w:rPr>
        <w:t>1</w:t>
      </w:r>
      <w:r w:rsidR="0083140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F870B" w14:textId="77777777" w:rsidR="00B20176" w:rsidRDefault="00B20176" w:rsidP="005A31C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realizowany jest na terenie Gminy </w:t>
      </w:r>
      <w:r w:rsidR="00A5433B">
        <w:rPr>
          <w:rFonts w:ascii="Times New Roman" w:hAnsi="Times New Roman" w:cs="Times New Roman"/>
          <w:sz w:val="24"/>
          <w:szCs w:val="24"/>
        </w:rPr>
        <w:t>Suraż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DC5E67" w14:textId="77777777" w:rsidR="00B20176" w:rsidRDefault="00B20176" w:rsidP="005A31C3">
      <w:pPr>
        <w:pStyle w:val="Default"/>
        <w:numPr>
          <w:ilvl w:val="0"/>
          <w:numId w:val="1"/>
        </w:numPr>
        <w:spacing w:after="120" w:line="360" w:lineRule="auto"/>
        <w:jc w:val="both"/>
      </w:pPr>
      <w:r>
        <w:t xml:space="preserve">W ramach projektu przeprowadzone zostaną szkolenia, warsztaty i konsultacje </w:t>
      </w:r>
      <w:r w:rsidR="005A31C3">
        <w:br/>
      </w:r>
      <w:r>
        <w:t>w zakresie:</w:t>
      </w:r>
    </w:p>
    <w:p w14:paraId="2F1E721B" w14:textId="77777777" w:rsidR="00660683" w:rsidRPr="006B085E" w:rsidRDefault="003E6FCF" w:rsidP="00B20176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6B085E">
        <w:rPr>
          <w:color w:val="auto"/>
        </w:rPr>
        <w:t>TIK w przedszkolu</w:t>
      </w:r>
      <w:r w:rsidR="00660683" w:rsidRPr="006B085E">
        <w:rPr>
          <w:color w:val="auto"/>
        </w:rPr>
        <w:t xml:space="preserve"> – zgodnie z opisem zadania 2 wniosku o dofinansowanie (wsparcie kierowane dla nauczycieli)</w:t>
      </w:r>
    </w:p>
    <w:p w14:paraId="3E0C43BC" w14:textId="77777777" w:rsidR="00B20176" w:rsidRPr="006B085E" w:rsidRDefault="003E6FCF" w:rsidP="00B20176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6B085E">
        <w:rPr>
          <w:color w:val="auto"/>
        </w:rPr>
        <w:t>Kodowanie przez zabawę dla najmłodszych, czyli maty edukacyjne i roboty</w:t>
      </w:r>
      <w:r w:rsidR="00660683" w:rsidRPr="006B085E">
        <w:rPr>
          <w:color w:val="auto"/>
        </w:rPr>
        <w:t xml:space="preserve"> – zgodnie z opisem zadania </w:t>
      </w:r>
      <w:r w:rsidRPr="006B085E">
        <w:rPr>
          <w:color w:val="auto"/>
        </w:rPr>
        <w:t>2</w:t>
      </w:r>
      <w:r w:rsidR="00660683" w:rsidRPr="006B085E">
        <w:rPr>
          <w:color w:val="auto"/>
        </w:rPr>
        <w:t xml:space="preserve"> wniosku o dofinansowanie (wsparcie kierowane dla nauczycieli) </w:t>
      </w:r>
    </w:p>
    <w:p w14:paraId="778F5989" w14:textId="77777777" w:rsidR="003E6FCF" w:rsidRPr="006B085E" w:rsidRDefault="003E6FCF" w:rsidP="003E6FCF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6B085E">
        <w:rPr>
          <w:color w:val="auto"/>
        </w:rPr>
        <w:lastRenderedPageBreak/>
        <w:t xml:space="preserve">Wykorzystanie dywanu interaktywnego przez nauczycieli do pracy z dziećmi w oddziałach przedszkolnych </w:t>
      </w:r>
      <w:r w:rsidR="00660683" w:rsidRPr="006B085E">
        <w:rPr>
          <w:color w:val="auto"/>
        </w:rPr>
        <w:t xml:space="preserve"> – zgodnie z opisem zadania </w:t>
      </w:r>
      <w:r w:rsidRPr="006B085E">
        <w:rPr>
          <w:color w:val="auto"/>
        </w:rPr>
        <w:t>2</w:t>
      </w:r>
      <w:r w:rsidR="00660683" w:rsidRPr="006B085E">
        <w:rPr>
          <w:color w:val="auto"/>
        </w:rPr>
        <w:t xml:space="preserve"> wniosku </w:t>
      </w:r>
      <w:r w:rsidR="005A31C3">
        <w:rPr>
          <w:color w:val="auto"/>
        </w:rPr>
        <w:br/>
      </w:r>
      <w:r w:rsidR="00660683" w:rsidRPr="006B085E">
        <w:rPr>
          <w:color w:val="auto"/>
        </w:rPr>
        <w:t>o dofinansowanie (wsparcie kierowane dla nauczycieli)</w:t>
      </w:r>
      <w:r w:rsidRPr="006B085E">
        <w:rPr>
          <w:color w:val="auto"/>
        </w:rPr>
        <w:t xml:space="preserve"> </w:t>
      </w:r>
    </w:p>
    <w:p w14:paraId="516ADF98" w14:textId="77777777" w:rsidR="006B085E" w:rsidRPr="006B085E" w:rsidRDefault="006B085E" w:rsidP="006B085E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6B085E">
        <w:rPr>
          <w:color w:val="auto"/>
        </w:rPr>
        <w:t xml:space="preserve">Prowadzenie zajęć z robotem </w:t>
      </w:r>
      <w:proofErr w:type="spellStart"/>
      <w:r w:rsidRPr="006B085E">
        <w:rPr>
          <w:color w:val="auto"/>
        </w:rPr>
        <w:t>Photon</w:t>
      </w:r>
      <w:proofErr w:type="spellEnd"/>
      <w:r w:rsidRPr="006B085E">
        <w:rPr>
          <w:color w:val="auto"/>
        </w:rPr>
        <w:t xml:space="preserve">  – zgodnie z opisem zadania 2 wniosku </w:t>
      </w:r>
      <w:r w:rsidR="005A31C3">
        <w:rPr>
          <w:color w:val="auto"/>
        </w:rPr>
        <w:br/>
      </w:r>
      <w:r w:rsidRPr="006B085E">
        <w:rPr>
          <w:color w:val="auto"/>
        </w:rPr>
        <w:t>o dofinansowanie (wsparcie kierowane dla nauczycieli)</w:t>
      </w:r>
    </w:p>
    <w:p w14:paraId="0C10A9C1" w14:textId="77777777" w:rsidR="006B085E" w:rsidRPr="006B085E" w:rsidRDefault="006B085E" w:rsidP="006B085E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6B085E">
        <w:rPr>
          <w:color w:val="auto"/>
        </w:rPr>
        <w:t>Przedszkolne ABC programowania – całościowy rozwój dziecka a nowoczesne rozwiązania  – zgodnie z opisem zadania 2 wniosku o dofinansowanie (wsparcie kierowane dla nauczycieli)</w:t>
      </w:r>
    </w:p>
    <w:p w14:paraId="764D1B4A" w14:textId="77777777" w:rsidR="003E6FCF" w:rsidRPr="006B085E" w:rsidRDefault="006B085E" w:rsidP="006B085E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6B085E">
        <w:rPr>
          <w:color w:val="auto"/>
        </w:rPr>
        <w:t>Kodowanie na dywanie – wykorzystanie TIK w terapii pedagogicznej</w:t>
      </w:r>
      <w:r>
        <w:rPr>
          <w:color w:val="FF0000"/>
        </w:rPr>
        <w:t xml:space="preserve"> </w:t>
      </w:r>
      <w:r w:rsidRPr="006B085E">
        <w:rPr>
          <w:color w:val="auto"/>
        </w:rPr>
        <w:t>zgodnie z opisem zadania 2 wniosku o dofinansowanie (wsparcie kierowane dla nauczycieli)</w:t>
      </w:r>
    </w:p>
    <w:p w14:paraId="071CDF58" w14:textId="77777777" w:rsidR="00B20176" w:rsidRPr="005A31C3" w:rsidRDefault="003D6B4C" w:rsidP="00B20176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5A31C3">
        <w:rPr>
          <w:color w:val="auto"/>
        </w:rPr>
        <w:t>Zajęcia dodatkowe z j</w:t>
      </w:r>
      <w:r w:rsidR="005A31C3">
        <w:rPr>
          <w:color w:val="auto"/>
        </w:rPr>
        <w:t>ęz</w:t>
      </w:r>
      <w:r w:rsidRPr="005A31C3">
        <w:rPr>
          <w:color w:val="auto"/>
        </w:rPr>
        <w:t>yka angielskiego</w:t>
      </w:r>
      <w:r w:rsidR="00660683" w:rsidRPr="005A31C3">
        <w:rPr>
          <w:color w:val="auto"/>
        </w:rPr>
        <w:t xml:space="preserve"> – zgodnie z opisem zadania </w:t>
      </w:r>
      <w:r w:rsidR="003E6FCF" w:rsidRPr="005A31C3">
        <w:rPr>
          <w:color w:val="auto"/>
        </w:rPr>
        <w:t>1</w:t>
      </w:r>
      <w:r w:rsidR="00660683" w:rsidRPr="005A31C3">
        <w:rPr>
          <w:color w:val="auto"/>
        </w:rPr>
        <w:t xml:space="preserve"> wniosku o dofinansowanie (wsparcie kierowane dla </w:t>
      </w:r>
      <w:r w:rsidR="005A31C3" w:rsidRPr="005A31C3">
        <w:rPr>
          <w:color w:val="auto"/>
        </w:rPr>
        <w:t>dzieci</w:t>
      </w:r>
      <w:r w:rsidR="00660683" w:rsidRPr="005A31C3">
        <w:rPr>
          <w:color w:val="auto"/>
        </w:rPr>
        <w:t>)</w:t>
      </w:r>
      <w:r w:rsidRPr="005A31C3">
        <w:rPr>
          <w:color w:val="auto"/>
        </w:rPr>
        <w:t>.</w:t>
      </w:r>
    </w:p>
    <w:p w14:paraId="79B0F760" w14:textId="77777777" w:rsidR="00B20176" w:rsidRPr="005A31C3" w:rsidRDefault="003D6B4C" w:rsidP="00660683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5A31C3">
        <w:rPr>
          <w:color w:val="auto"/>
        </w:rPr>
        <w:t xml:space="preserve">Zajęcia dodatkowe z technologii informacyjno- komunikacyjnej (TIK) </w:t>
      </w:r>
      <w:r w:rsidR="00660683" w:rsidRPr="005A31C3">
        <w:rPr>
          <w:color w:val="auto"/>
        </w:rPr>
        <w:t xml:space="preserve"> – zgodnie z opisem zadania </w:t>
      </w:r>
      <w:r w:rsidRPr="005A31C3">
        <w:rPr>
          <w:color w:val="auto"/>
        </w:rPr>
        <w:t>1</w:t>
      </w:r>
      <w:r w:rsidR="00660683" w:rsidRPr="005A31C3">
        <w:rPr>
          <w:color w:val="auto"/>
        </w:rPr>
        <w:t xml:space="preserve"> wniosku o dofinansowanie (wsparcie kierowane dla </w:t>
      </w:r>
      <w:r w:rsidR="005A31C3" w:rsidRPr="005A31C3">
        <w:rPr>
          <w:color w:val="auto"/>
        </w:rPr>
        <w:t>dzieci</w:t>
      </w:r>
      <w:r w:rsidR="00660683" w:rsidRPr="005A31C3">
        <w:rPr>
          <w:color w:val="auto"/>
        </w:rPr>
        <w:t>).</w:t>
      </w:r>
    </w:p>
    <w:p w14:paraId="150F17DC" w14:textId="77777777" w:rsidR="003D6B4C" w:rsidRPr="005A31C3" w:rsidRDefault="003D6B4C" w:rsidP="003D6B4C">
      <w:pPr>
        <w:pStyle w:val="Default"/>
        <w:numPr>
          <w:ilvl w:val="0"/>
          <w:numId w:val="2"/>
        </w:numPr>
        <w:spacing w:after="120" w:line="360" w:lineRule="auto"/>
        <w:ind w:left="1418"/>
        <w:jc w:val="both"/>
        <w:rPr>
          <w:color w:val="auto"/>
        </w:rPr>
      </w:pPr>
      <w:r w:rsidRPr="005A31C3">
        <w:rPr>
          <w:color w:val="auto"/>
        </w:rPr>
        <w:t xml:space="preserve">Zajęcia dodatkowe z przedsiębiorczości  – zgodnie z opisem zadania 1 wniosku o dofinansowanie (wsparcie kierowane dla </w:t>
      </w:r>
      <w:r w:rsidR="005A31C3" w:rsidRPr="005A31C3">
        <w:rPr>
          <w:color w:val="auto"/>
        </w:rPr>
        <w:t>dzieci</w:t>
      </w:r>
      <w:r w:rsidRPr="005A31C3">
        <w:rPr>
          <w:color w:val="auto"/>
        </w:rPr>
        <w:t>).</w:t>
      </w:r>
    </w:p>
    <w:p w14:paraId="7F1321AB" w14:textId="77777777" w:rsidR="003D6B4C" w:rsidRPr="00DB6194" w:rsidRDefault="003D6B4C" w:rsidP="003D6B4C">
      <w:pPr>
        <w:pStyle w:val="Default"/>
        <w:spacing w:after="120" w:line="360" w:lineRule="auto"/>
        <w:ind w:left="1418"/>
        <w:jc w:val="both"/>
        <w:rPr>
          <w:color w:val="FF0000"/>
        </w:rPr>
      </w:pPr>
    </w:p>
    <w:p w14:paraId="1BFF99A8" w14:textId="77777777" w:rsidR="00B20176" w:rsidRPr="00EB067F" w:rsidRDefault="00B20176" w:rsidP="00B20176">
      <w:pPr>
        <w:pStyle w:val="Default"/>
        <w:numPr>
          <w:ilvl w:val="0"/>
          <w:numId w:val="1"/>
        </w:numPr>
        <w:spacing w:after="120" w:line="360" w:lineRule="auto"/>
        <w:jc w:val="both"/>
        <w:rPr>
          <w:color w:val="auto"/>
        </w:rPr>
      </w:pPr>
      <w:r w:rsidRPr="00EB067F">
        <w:rPr>
          <w:color w:val="auto"/>
          <w:lang w:eastAsia="pl-PL"/>
        </w:rPr>
        <w:t xml:space="preserve">Celem projektu </w:t>
      </w:r>
      <w:r w:rsidR="005A31C3">
        <w:rPr>
          <w:color w:val="auto"/>
          <w:lang w:eastAsia="pl-PL"/>
        </w:rPr>
        <w:t xml:space="preserve">jest </w:t>
      </w:r>
      <w:r w:rsidR="00EB067F" w:rsidRPr="00EB067F">
        <w:rPr>
          <w:color w:val="auto"/>
          <w:lang w:eastAsia="pl-PL"/>
        </w:rPr>
        <w:t>kształcenie i rozwijanie kompetencji kluczowych oraz właściwych postaw i umiejętności uniwersalnych</w:t>
      </w:r>
      <w:r w:rsidR="0021012E" w:rsidRPr="00EB067F">
        <w:rPr>
          <w:bCs/>
          <w:color w:val="auto"/>
          <w:lang w:eastAsia="pl-PL"/>
        </w:rPr>
        <w:t xml:space="preserve"> w gm. </w:t>
      </w:r>
      <w:r w:rsidR="00A5433B" w:rsidRPr="00EB067F">
        <w:rPr>
          <w:bCs/>
          <w:color w:val="auto"/>
          <w:lang w:eastAsia="pl-PL"/>
        </w:rPr>
        <w:t>Suraż</w:t>
      </w:r>
      <w:r w:rsidR="0021012E" w:rsidRPr="00EB067F">
        <w:rPr>
          <w:bCs/>
          <w:color w:val="auto"/>
          <w:lang w:eastAsia="pl-PL"/>
        </w:rPr>
        <w:t xml:space="preserve"> poprzez: </w:t>
      </w:r>
    </w:p>
    <w:p w14:paraId="37B67150" w14:textId="77777777" w:rsidR="00452A48" w:rsidRPr="00EB067F" w:rsidRDefault="0021012E" w:rsidP="0021012E">
      <w:pPr>
        <w:pStyle w:val="Default"/>
        <w:spacing w:after="120" w:line="360" w:lineRule="auto"/>
        <w:ind w:left="720"/>
        <w:jc w:val="both"/>
        <w:rPr>
          <w:color w:val="auto"/>
        </w:rPr>
      </w:pPr>
      <w:r w:rsidRPr="00EB067F">
        <w:rPr>
          <w:color w:val="auto"/>
        </w:rPr>
        <w:t xml:space="preserve">- realizację </w:t>
      </w:r>
      <w:r w:rsidR="00EB067F" w:rsidRPr="00EB067F">
        <w:rPr>
          <w:color w:val="auto"/>
        </w:rPr>
        <w:t xml:space="preserve">zajęć z języka angielskiego </w:t>
      </w:r>
    </w:p>
    <w:p w14:paraId="6D25D523" w14:textId="77777777" w:rsidR="0021012E" w:rsidRPr="00EB067F" w:rsidRDefault="0021012E" w:rsidP="0021012E">
      <w:pPr>
        <w:pStyle w:val="Default"/>
        <w:spacing w:after="120" w:line="360" w:lineRule="auto"/>
        <w:ind w:left="720"/>
        <w:jc w:val="both"/>
        <w:rPr>
          <w:color w:val="auto"/>
        </w:rPr>
      </w:pPr>
      <w:r w:rsidRPr="00EB067F">
        <w:rPr>
          <w:color w:val="auto"/>
        </w:rPr>
        <w:t xml:space="preserve"> </w:t>
      </w:r>
      <w:r w:rsidR="00452A48" w:rsidRPr="00EB067F">
        <w:rPr>
          <w:color w:val="auto"/>
        </w:rPr>
        <w:t xml:space="preserve">- </w:t>
      </w:r>
      <w:r w:rsidR="00EB067F" w:rsidRPr="00EB067F">
        <w:rPr>
          <w:color w:val="auto"/>
        </w:rPr>
        <w:t>zajęć z TIK i zajęć z przedsiębiorczości</w:t>
      </w:r>
    </w:p>
    <w:p w14:paraId="5F6EA011" w14:textId="77777777" w:rsidR="00452A48" w:rsidRPr="00EB067F" w:rsidRDefault="00452A48" w:rsidP="0021012E">
      <w:pPr>
        <w:pStyle w:val="Default"/>
        <w:spacing w:after="120" w:line="360" w:lineRule="auto"/>
        <w:ind w:left="720"/>
        <w:jc w:val="both"/>
        <w:rPr>
          <w:color w:val="auto"/>
        </w:rPr>
      </w:pPr>
      <w:r w:rsidRPr="00EB067F">
        <w:rPr>
          <w:color w:val="auto"/>
        </w:rPr>
        <w:t xml:space="preserve">- podniesienie kompetencji nauczycieli </w:t>
      </w:r>
      <w:r w:rsidR="00EB067F" w:rsidRPr="00EB067F">
        <w:rPr>
          <w:color w:val="auto"/>
        </w:rPr>
        <w:t xml:space="preserve">wychowania przedszkolnego z Przedszkola Samorządowego </w:t>
      </w:r>
      <w:r w:rsidR="0083140F">
        <w:rPr>
          <w:color w:val="auto"/>
        </w:rPr>
        <w:t xml:space="preserve">Jednooddziałowego </w:t>
      </w:r>
      <w:r w:rsidR="00EB067F" w:rsidRPr="00EB067F">
        <w:rPr>
          <w:color w:val="auto"/>
        </w:rPr>
        <w:t>w Surażu w okresie realizacji projektu</w:t>
      </w:r>
    </w:p>
    <w:p w14:paraId="31FF8BDC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§2</w:t>
      </w:r>
    </w:p>
    <w:p w14:paraId="33A54F0A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67D5FD7C" w14:textId="77777777" w:rsidR="00B20176" w:rsidRPr="005A31C3" w:rsidRDefault="00B20176" w:rsidP="00B20176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A31C3">
        <w:rPr>
          <w:rFonts w:ascii="Times New Roman" w:hAnsi="Times New Roman" w:cs="Times New Roman"/>
          <w:sz w:val="24"/>
          <w:szCs w:val="24"/>
        </w:rPr>
        <w:t>Niniejszy Regulamin określa warunki rekrutacji i udzielania wsparcia w ramach projektu „</w:t>
      </w:r>
      <w:r w:rsidR="005A31C3" w:rsidRPr="005A31C3">
        <w:rPr>
          <w:rFonts w:ascii="Times New Roman" w:hAnsi="Times New Roman" w:cs="Times New Roman"/>
          <w:sz w:val="24"/>
          <w:szCs w:val="24"/>
        </w:rPr>
        <w:t>Przedszkole naszą szansą na sukces</w:t>
      </w:r>
      <w:r w:rsidRPr="005A31C3">
        <w:rPr>
          <w:rFonts w:ascii="Times New Roman" w:hAnsi="Times New Roman" w:cs="Times New Roman"/>
          <w:sz w:val="24"/>
          <w:szCs w:val="24"/>
        </w:rPr>
        <w:t>”.</w:t>
      </w:r>
    </w:p>
    <w:p w14:paraId="176A697F" w14:textId="77777777" w:rsidR="00B20176" w:rsidRPr="00A5433B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sz w:val="24"/>
          <w:szCs w:val="24"/>
        </w:rPr>
        <w:lastRenderedPageBreak/>
        <w:t xml:space="preserve">Wsparcie w ramach projektu skierowane jest do </w:t>
      </w:r>
      <w:r w:rsidR="0082455D">
        <w:rPr>
          <w:rFonts w:ascii="Times New Roman" w:hAnsi="Times New Roman" w:cs="Times New Roman"/>
          <w:sz w:val="24"/>
          <w:szCs w:val="24"/>
        </w:rPr>
        <w:t xml:space="preserve">dzieci </w:t>
      </w:r>
      <w:r w:rsidRPr="00A5433B">
        <w:rPr>
          <w:rFonts w:ascii="Times New Roman" w:hAnsi="Times New Roman" w:cs="Times New Roman"/>
          <w:sz w:val="24"/>
          <w:szCs w:val="24"/>
        </w:rPr>
        <w:t xml:space="preserve">i nauczycieli </w:t>
      </w:r>
      <w:r w:rsidR="0082455D">
        <w:rPr>
          <w:rFonts w:ascii="Times New Roman" w:hAnsi="Times New Roman" w:cs="Times New Roman"/>
          <w:sz w:val="24"/>
          <w:szCs w:val="24"/>
        </w:rPr>
        <w:t xml:space="preserve">Przedszkola Samorządowego Jednooddziałowego </w:t>
      </w:r>
      <w:r w:rsidR="00A5433B" w:rsidRPr="00A5433B">
        <w:rPr>
          <w:rFonts w:ascii="Times New Roman" w:hAnsi="Times New Roman" w:cs="Times New Roman"/>
          <w:sz w:val="24"/>
          <w:szCs w:val="24"/>
        </w:rPr>
        <w:t xml:space="preserve"> w Surażu. </w:t>
      </w:r>
    </w:p>
    <w:p w14:paraId="685DF2BE" w14:textId="77777777"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sz w:val="24"/>
          <w:szCs w:val="24"/>
        </w:rPr>
        <w:t>Do projektu Beneficjent zakwalifikuje wszystkich uczestników projektu.</w:t>
      </w:r>
    </w:p>
    <w:p w14:paraId="77365968" w14:textId="77777777" w:rsidR="00B20176" w:rsidRDefault="00B20176" w:rsidP="00B20176">
      <w:pPr>
        <w:pStyle w:val="Akapitzlist1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rekrutacji stosowana będzie zasada równości szans co do wieku, wykształcenia i stopnia niepełnosprawności.</w:t>
      </w:r>
    </w:p>
    <w:p w14:paraId="7B10EAAE" w14:textId="77777777"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zajęciach jest bezpłatny.</w:t>
      </w:r>
    </w:p>
    <w:p w14:paraId="530817CF" w14:textId="77777777" w:rsidR="00B20176" w:rsidRPr="003E6FCF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CF">
        <w:rPr>
          <w:rFonts w:ascii="Times New Roman" w:hAnsi="Times New Roman" w:cs="Times New Roman"/>
          <w:sz w:val="24"/>
          <w:szCs w:val="24"/>
        </w:rPr>
        <w:t xml:space="preserve">Zajęcia będą odbywały się na terenie </w:t>
      </w:r>
      <w:r w:rsidR="0082455D" w:rsidRPr="003E6FCF">
        <w:rPr>
          <w:rFonts w:ascii="Times New Roman" w:hAnsi="Times New Roman" w:cs="Times New Roman"/>
          <w:sz w:val="24"/>
          <w:szCs w:val="24"/>
        </w:rPr>
        <w:t>przedszkola</w:t>
      </w:r>
      <w:r w:rsidRPr="003E6FCF">
        <w:rPr>
          <w:rFonts w:ascii="Times New Roman" w:hAnsi="Times New Roman" w:cs="Times New Roman"/>
          <w:sz w:val="24"/>
          <w:szCs w:val="24"/>
        </w:rPr>
        <w:t xml:space="preserve"> w dni od poniedziałku do </w:t>
      </w:r>
      <w:r w:rsidR="003E6FCF" w:rsidRPr="003E6FCF">
        <w:rPr>
          <w:rFonts w:ascii="Times New Roman" w:hAnsi="Times New Roman" w:cs="Times New Roman"/>
          <w:sz w:val="24"/>
          <w:szCs w:val="24"/>
        </w:rPr>
        <w:t>piątku</w:t>
      </w:r>
      <w:r w:rsidR="003E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6511D" w14:textId="77777777"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prowadzone będą zgodnie z harmonogramem zajęć, pod nadzorem wykonawców posiadających odpowiednie kwalifikacje. Wykaz zajęć jest dla każde</w:t>
      </w:r>
      <w:r w:rsidR="0083140F">
        <w:rPr>
          <w:rFonts w:ascii="Times New Roman" w:hAnsi="Times New Roman" w:cs="Times New Roman"/>
          <w:sz w:val="24"/>
          <w:szCs w:val="24"/>
        </w:rPr>
        <w:t xml:space="preserve">j grupy </w:t>
      </w:r>
      <w:r w:rsidR="00824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indywidualny – zgodnie z zapotrzebowaniem i diagnozą.</w:t>
      </w:r>
    </w:p>
    <w:p w14:paraId="53E2BB79" w14:textId="77777777" w:rsidR="00B20176" w:rsidRDefault="00B20176" w:rsidP="00B20176">
      <w:pPr>
        <w:pStyle w:val="Akapitzlist"/>
        <w:numPr>
          <w:ilvl w:val="0"/>
          <w:numId w:val="3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potrzeb realizacji zadań zakupione będą pomoce dydaktyczne, sprzęt elektroniczny</w:t>
      </w:r>
      <w:r w:rsidR="003E6FCF">
        <w:rPr>
          <w:rFonts w:ascii="Times New Roman" w:hAnsi="Times New Roman" w:cs="Times New Roman"/>
          <w:sz w:val="24"/>
          <w:szCs w:val="24"/>
        </w:rPr>
        <w:t>.</w:t>
      </w:r>
    </w:p>
    <w:p w14:paraId="3C3EE733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§3</w:t>
      </w:r>
    </w:p>
    <w:p w14:paraId="54386BFD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Kryteria i procedura naboru </w:t>
      </w:r>
      <w:r w:rsidR="008245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dzieci</w:t>
      </w:r>
    </w:p>
    <w:p w14:paraId="1393A84C" w14:textId="77777777"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83140F">
        <w:rPr>
          <w:rFonts w:ascii="Times New Roman" w:hAnsi="Times New Roman" w:cs="Times New Roman"/>
          <w:sz w:val="24"/>
          <w:szCs w:val="24"/>
        </w:rPr>
        <w:t xml:space="preserve">Zespołu </w:t>
      </w:r>
      <w:r>
        <w:rPr>
          <w:rFonts w:ascii="Times New Roman" w:hAnsi="Times New Roman" w:cs="Times New Roman"/>
          <w:sz w:val="24"/>
          <w:szCs w:val="24"/>
        </w:rPr>
        <w:t xml:space="preserve"> przeprowadz</w:t>
      </w:r>
      <w:r w:rsidR="00452A4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82455D">
        <w:rPr>
          <w:rFonts w:ascii="Times New Roman" w:hAnsi="Times New Roman" w:cs="Times New Roman"/>
          <w:sz w:val="24"/>
          <w:szCs w:val="24"/>
        </w:rPr>
        <w:t>przedszkolu</w:t>
      </w:r>
      <w:r>
        <w:rPr>
          <w:rFonts w:ascii="Times New Roman" w:hAnsi="Times New Roman" w:cs="Times New Roman"/>
          <w:sz w:val="24"/>
          <w:szCs w:val="24"/>
        </w:rPr>
        <w:t xml:space="preserve"> spotkania informacyjne z </w:t>
      </w:r>
      <w:r w:rsidR="005A31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rodzicami, których celem będzie zapoznanie z założeniami i celami projektu oraz zachęcenie do udziału w nim.</w:t>
      </w:r>
    </w:p>
    <w:p w14:paraId="22AC27DB" w14:textId="77777777"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projekcie i rekrutacji zamieszczone zostanie na stronach internetowych szk</w:t>
      </w:r>
      <w:r w:rsidR="00452A48">
        <w:rPr>
          <w:rFonts w:ascii="Times New Roman" w:hAnsi="Times New Roman" w:cs="Times New Roman"/>
          <w:sz w:val="24"/>
          <w:szCs w:val="24"/>
        </w:rPr>
        <w:t>oły i</w:t>
      </w:r>
      <w:r>
        <w:rPr>
          <w:rFonts w:ascii="Times New Roman" w:hAnsi="Times New Roman" w:cs="Times New Roman"/>
          <w:sz w:val="24"/>
          <w:szCs w:val="24"/>
        </w:rPr>
        <w:t xml:space="preserve"> Urzędu Gminy oraz na tablicach ogłoszeń</w:t>
      </w:r>
      <w:r w:rsidR="00452A48">
        <w:rPr>
          <w:rFonts w:ascii="Times New Roman" w:hAnsi="Times New Roman" w:cs="Times New Roman"/>
          <w:sz w:val="24"/>
          <w:szCs w:val="24"/>
        </w:rPr>
        <w:t>.</w:t>
      </w:r>
    </w:p>
    <w:p w14:paraId="4181B188" w14:textId="77777777"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2A48">
        <w:rPr>
          <w:rFonts w:ascii="Times New Roman" w:hAnsi="Times New Roman" w:cs="Times New Roman"/>
          <w:sz w:val="24"/>
          <w:szCs w:val="24"/>
        </w:rPr>
        <w:t xml:space="preserve"> </w:t>
      </w:r>
      <w:r w:rsidR="0082455D">
        <w:rPr>
          <w:rFonts w:ascii="Times New Roman" w:hAnsi="Times New Roman" w:cs="Times New Roman"/>
          <w:sz w:val="24"/>
          <w:szCs w:val="24"/>
        </w:rPr>
        <w:t>przedszkolu</w:t>
      </w:r>
      <w:r>
        <w:rPr>
          <w:rFonts w:ascii="Times New Roman" w:hAnsi="Times New Roman" w:cs="Times New Roman"/>
          <w:sz w:val="24"/>
          <w:szCs w:val="24"/>
        </w:rPr>
        <w:t xml:space="preserve"> objęt</w:t>
      </w:r>
      <w:r w:rsidR="0082455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projektem, będzie działał punkt rekrutacyjny/informacyjny, w którym dostępne będą wszelkie informacje dotyczące projektu oraz druki rekrutacyjne i promocyjne.</w:t>
      </w:r>
    </w:p>
    <w:p w14:paraId="2784985B" w14:textId="77777777"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Rekrutacja do projektu przeprowadzona będzie od </w:t>
      </w:r>
      <w:r w:rsidR="003E6FCF" w:rsidRPr="003E6FCF">
        <w:rPr>
          <w:rFonts w:ascii="Times New Roman" w:hAnsi="Times New Roman" w:cs="Times New Roman"/>
          <w:sz w:val="24"/>
          <w:szCs w:val="24"/>
        </w:rPr>
        <w:t>stycznia 2020r.</w:t>
      </w:r>
    </w:p>
    <w:p w14:paraId="24D5AEC1" w14:textId="77777777" w:rsidR="003E6FCF" w:rsidRPr="003E6FCF" w:rsidRDefault="00B20176" w:rsidP="003E6FCF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Projektu zostaną wybrani spośród </w:t>
      </w:r>
      <w:r w:rsidR="0082455D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 xml:space="preserve"> i nauczycieli </w:t>
      </w:r>
      <w:r w:rsidR="0082455D">
        <w:rPr>
          <w:rFonts w:ascii="Times New Roman" w:hAnsi="Times New Roman" w:cs="Times New Roman"/>
          <w:sz w:val="24"/>
          <w:szCs w:val="24"/>
        </w:rPr>
        <w:t xml:space="preserve">przedszkola </w:t>
      </w:r>
      <w:r>
        <w:rPr>
          <w:rFonts w:ascii="Times New Roman" w:hAnsi="Times New Roman" w:cs="Times New Roman"/>
          <w:sz w:val="24"/>
          <w:szCs w:val="24"/>
        </w:rPr>
        <w:t>wymienion</w:t>
      </w:r>
      <w:r w:rsidR="00452A48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§2 </w:t>
      </w:r>
      <w:r>
        <w:rPr>
          <w:rFonts w:ascii="Times New Roman" w:hAnsi="Times New Roman" w:cs="Times New Roman"/>
          <w:i/>
          <w:sz w:val="24"/>
          <w:szCs w:val="24"/>
        </w:rPr>
        <w:t>Regulaminu rekrutacji i uczestnictwa w projekcie</w:t>
      </w:r>
      <w:r w:rsidR="003E6FCF">
        <w:rPr>
          <w:rFonts w:ascii="Times New Roman" w:hAnsi="Times New Roman" w:cs="Times New Roman"/>
          <w:i/>
          <w:sz w:val="24"/>
          <w:szCs w:val="24"/>
        </w:rPr>
        <w:t>.</w:t>
      </w:r>
    </w:p>
    <w:p w14:paraId="349DF7D5" w14:textId="77777777"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uczestniczenia jest wypełnienie i złożenie w punkcie rekrutacyjnym </w:t>
      </w:r>
      <w:r>
        <w:rPr>
          <w:rFonts w:ascii="Times New Roman" w:hAnsi="Times New Roman" w:cs="Times New Roman"/>
          <w:i/>
          <w:sz w:val="24"/>
          <w:szCs w:val="24"/>
        </w:rPr>
        <w:t xml:space="preserve">Deklaracji uczestnictwa w projekcie wraz z oświadczeniami. </w:t>
      </w:r>
      <w:r>
        <w:rPr>
          <w:rFonts w:ascii="Times New Roman" w:hAnsi="Times New Roman" w:cs="Times New Roman"/>
          <w:sz w:val="24"/>
          <w:szCs w:val="24"/>
        </w:rPr>
        <w:t>Punkt rekrutacyjny znajduje się w</w:t>
      </w:r>
      <w:r w:rsidR="00EC0015">
        <w:rPr>
          <w:rFonts w:ascii="Times New Roman" w:hAnsi="Times New Roman" w:cs="Times New Roman"/>
          <w:sz w:val="24"/>
          <w:szCs w:val="24"/>
        </w:rPr>
        <w:t xml:space="preserve"> przedszkolu </w:t>
      </w:r>
      <w:r>
        <w:rPr>
          <w:rFonts w:ascii="Times New Roman" w:hAnsi="Times New Roman" w:cs="Times New Roman"/>
          <w:sz w:val="24"/>
          <w:szCs w:val="24"/>
        </w:rPr>
        <w:t>, do które</w:t>
      </w:r>
      <w:r w:rsidR="00EC0015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uczęszcza uczestnik.</w:t>
      </w:r>
    </w:p>
    <w:p w14:paraId="2B39786D" w14:textId="77777777"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tej podstawie Komisja rekrutacyjna kwalifikuje uczestnika do udziału </w:t>
      </w:r>
      <w:r w:rsidR="005A31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projekcie.</w:t>
      </w:r>
    </w:p>
    <w:p w14:paraId="56CDC377" w14:textId="77777777" w:rsidR="00B20176" w:rsidRDefault="00EC0015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</w:t>
      </w:r>
      <w:r w:rsidR="00B20176">
        <w:rPr>
          <w:rFonts w:ascii="Times New Roman" w:hAnsi="Times New Roman" w:cs="Times New Roman"/>
          <w:sz w:val="24"/>
          <w:szCs w:val="24"/>
        </w:rPr>
        <w:t xml:space="preserve">/nauczyciel, który w wyniku rekrutacji zakwalifikował się do udziału </w:t>
      </w:r>
      <w:r w:rsidR="005A31C3">
        <w:rPr>
          <w:rFonts w:ascii="Times New Roman" w:hAnsi="Times New Roman" w:cs="Times New Roman"/>
          <w:sz w:val="24"/>
          <w:szCs w:val="24"/>
        </w:rPr>
        <w:br/>
      </w:r>
      <w:r w:rsidR="00B20176">
        <w:rPr>
          <w:rFonts w:ascii="Times New Roman" w:hAnsi="Times New Roman" w:cs="Times New Roman"/>
          <w:sz w:val="24"/>
          <w:szCs w:val="24"/>
        </w:rPr>
        <w:t xml:space="preserve">w projekcie zostaje pełnoprawnym Uczestnikiem projektu, a Beneficjent i Uczestnik </w:t>
      </w:r>
      <w:r w:rsidR="00B20176">
        <w:rPr>
          <w:rFonts w:ascii="Times New Roman" w:hAnsi="Times New Roman" w:cs="Times New Roman"/>
          <w:sz w:val="24"/>
          <w:szCs w:val="24"/>
        </w:rPr>
        <w:lastRenderedPageBreak/>
        <w:t xml:space="preserve">Projektu stają się stronami umowy, której warunki określa Regulamin rekrutacji </w:t>
      </w:r>
      <w:r w:rsidR="005A31C3">
        <w:rPr>
          <w:rFonts w:ascii="Times New Roman" w:hAnsi="Times New Roman" w:cs="Times New Roman"/>
          <w:sz w:val="24"/>
          <w:szCs w:val="24"/>
        </w:rPr>
        <w:br/>
      </w:r>
      <w:r w:rsidR="00B20176">
        <w:rPr>
          <w:rFonts w:ascii="Times New Roman" w:hAnsi="Times New Roman" w:cs="Times New Roman"/>
          <w:sz w:val="24"/>
          <w:szCs w:val="24"/>
        </w:rPr>
        <w:t>i uczestnictwa w projekcie oraz deklaracja uczestnictwa w projekcie.</w:t>
      </w:r>
    </w:p>
    <w:p w14:paraId="2ED08C37" w14:textId="77777777" w:rsidR="00B20176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Rekrutacja do projektu trwa w sposób ciągły. Oznacza to, iż w przypadku braku beneficjentów ostatecznych rekrutacja będzie kontynuowana aż do uzyskania zakładanej ilość beneficjentów ostatecznych. </w:t>
      </w:r>
      <w:r>
        <w:rPr>
          <w:rFonts w:ascii="Times New Roman" w:hAnsi="Times New Roman" w:cs="Times New Roman"/>
          <w:sz w:val="24"/>
          <w:szCs w:val="24"/>
        </w:rPr>
        <w:t xml:space="preserve">zorganizowane zostaną dodatkowe spotkania z </w:t>
      </w:r>
      <w:r w:rsidR="00EC0015">
        <w:rPr>
          <w:rFonts w:ascii="Times New Roman" w:hAnsi="Times New Roman" w:cs="Times New Roman"/>
          <w:sz w:val="24"/>
          <w:szCs w:val="24"/>
        </w:rPr>
        <w:t>dziećmi</w:t>
      </w:r>
      <w:r>
        <w:rPr>
          <w:rFonts w:ascii="Times New Roman" w:hAnsi="Times New Roman" w:cs="Times New Roman"/>
          <w:sz w:val="24"/>
          <w:szCs w:val="24"/>
        </w:rPr>
        <w:t xml:space="preserve"> i ich opiekunami, podczas których zachęcimy </w:t>
      </w:r>
      <w:r w:rsidR="0083140F">
        <w:rPr>
          <w:rFonts w:ascii="Times New Roman" w:hAnsi="Times New Roman" w:cs="Times New Roman"/>
          <w:sz w:val="24"/>
          <w:szCs w:val="24"/>
        </w:rPr>
        <w:t xml:space="preserve">rodziców </w:t>
      </w:r>
      <w:r>
        <w:rPr>
          <w:rFonts w:ascii="Times New Roman" w:hAnsi="Times New Roman" w:cs="Times New Roman"/>
          <w:sz w:val="24"/>
          <w:szCs w:val="24"/>
        </w:rPr>
        <w:t xml:space="preserve"> do udziału </w:t>
      </w:r>
      <w:r w:rsidR="0083140F">
        <w:rPr>
          <w:rFonts w:ascii="Times New Roman" w:hAnsi="Times New Roman" w:cs="Times New Roman"/>
          <w:sz w:val="24"/>
          <w:szCs w:val="24"/>
        </w:rPr>
        <w:t xml:space="preserve">ich dzieci </w:t>
      </w:r>
      <w:r>
        <w:rPr>
          <w:rFonts w:ascii="Times New Roman" w:hAnsi="Times New Roman" w:cs="Times New Roman"/>
          <w:sz w:val="24"/>
          <w:szCs w:val="24"/>
        </w:rPr>
        <w:t>w projekcie poprzez przedstawienie korzyści z niego płynących.</w:t>
      </w:r>
    </w:p>
    <w:p w14:paraId="119FE79C" w14:textId="77777777" w:rsidR="00B20176" w:rsidRPr="00EB067F" w:rsidRDefault="00B20176" w:rsidP="00B20176">
      <w:pPr>
        <w:pStyle w:val="Akapitzlist"/>
        <w:widowControl w:val="0"/>
        <w:numPr>
          <w:ilvl w:val="0"/>
          <w:numId w:val="5"/>
        </w:numPr>
        <w:autoSpaceDN w:val="0"/>
        <w:spacing w:after="120" w:line="360" w:lineRule="auto"/>
        <w:ind w:left="709" w:right="1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067F">
        <w:rPr>
          <w:rFonts w:ascii="Times New Roman" w:hAnsi="Times New Roman" w:cs="Times New Roman"/>
          <w:bCs/>
          <w:sz w:val="24"/>
          <w:szCs w:val="24"/>
          <w:lang w:eastAsia="pl-PL"/>
        </w:rPr>
        <w:t>Zasady rekrutacji na zajęcia realizowane w ramach projektu „</w:t>
      </w:r>
      <w:r w:rsidR="00EB067F" w:rsidRPr="00EB067F">
        <w:rPr>
          <w:rFonts w:ascii="Times New Roman" w:hAnsi="Times New Roman" w:cs="Times New Roman"/>
          <w:sz w:val="24"/>
          <w:szCs w:val="24"/>
        </w:rPr>
        <w:t>Przedszkole naszą szansą na sukces</w:t>
      </w:r>
      <w:r w:rsidRPr="00EB067F">
        <w:rPr>
          <w:rFonts w:ascii="Times New Roman" w:hAnsi="Times New Roman" w:cs="Times New Roman"/>
          <w:bCs/>
          <w:sz w:val="24"/>
          <w:szCs w:val="24"/>
          <w:lang w:eastAsia="pl-PL"/>
        </w:rPr>
        <w:t>”.</w:t>
      </w:r>
    </w:p>
    <w:p w14:paraId="3E85060B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10459A95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Obowiązki uczestnika projektu</w:t>
      </w:r>
    </w:p>
    <w:p w14:paraId="5947FDA6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Beneficjent zobowiązuje się do zapewnienia Uczestnikowi Projektu wsparcia zgodnego z zapisami niniejszego Regulaminu i wynikające z Wniosku </w:t>
      </w:r>
      <w:r w:rsidR="005A31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dofinansowanie projektu.</w:t>
      </w:r>
    </w:p>
    <w:p w14:paraId="39DAB9FF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jest uprawniony do nieodpłatnego udziału w projekcie.</w:t>
      </w:r>
    </w:p>
    <w:p w14:paraId="171E4CAC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Uczestnikowi Projektu przysługuje prawo do bezpłatnych materiałów edukacyjnych, przewidzianych we Wniosku o dofinansowanie </w:t>
      </w:r>
    </w:p>
    <w:p w14:paraId="00701E95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Projektu zobowiązany jest do rzetelnego uczestnictwa w zajęciach przewidzianych w ramach projektu, w wyznaczonych przez </w:t>
      </w:r>
      <w:r w:rsidR="00EC0015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terminach.</w:t>
      </w:r>
    </w:p>
    <w:p w14:paraId="6851E12A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zobowiązany jest do wypełniania testów umiejętności dla celów badań ewaluacji i monitorowania projektu, udziału w badaniach monitorujących zmniejszanie się zdiagnozowanych problemów.</w:t>
      </w:r>
    </w:p>
    <w:p w14:paraId="2837FA74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Projektu zobowiązany jest do przestrzegania ogólnie przyjętych norm </w:t>
      </w:r>
      <w:r w:rsidR="00EB06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zasad, w tym dbania o sprzęt i pomoce otrzymane/wykorzystywane podczas realizacji projektu, a także do stosowania się do poleceń wydawanych przez osoby zaangażowane w realizację projektu (dot. zakresu realizacji projektu).</w:t>
      </w:r>
    </w:p>
    <w:p w14:paraId="068FEC31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Projektu zobowiązany jest do wypełnienia w trakcie trwania zajęć ankiet ewaluacyjnych.</w:t>
      </w:r>
    </w:p>
    <w:p w14:paraId="5A64C22E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Beneficjent dopuszcza usprawiedliwione nieobecności Uczestnika Projektu spowodowane chorobą lub ważnymi sytuacjami losowymi. </w:t>
      </w:r>
    </w:p>
    <w:p w14:paraId="667A4942" w14:textId="77777777" w:rsidR="00B20176" w:rsidRDefault="00B20176" w:rsidP="00B20176">
      <w:pPr>
        <w:widowControl w:val="0"/>
        <w:numPr>
          <w:ilvl w:val="0"/>
          <w:numId w:val="6"/>
        </w:numPr>
        <w:autoSpaceDN w:val="0"/>
        <w:spacing w:after="12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Beneficjent zastrzega sobie prawo skreślenia Uczestnika Projektu z listy uczestników projektu w przypadku:</w:t>
      </w:r>
    </w:p>
    <w:p w14:paraId="7C594E0D" w14:textId="77777777"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 rodzica/opiekuna prawnego wraz z podaniem przyczyny rezygnacji, uczestnik ww. wniosek przedkłada do Koordynatora,</w:t>
      </w:r>
    </w:p>
    <w:p w14:paraId="09144A34" w14:textId="77777777"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osoby prowadzącej zajęcia lub wniosek koordynatora uzasadniony rażącym naruszeniem zasad uczestnictwa w zajęciach,</w:t>
      </w:r>
    </w:p>
    <w:p w14:paraId="6A6F5B92" w14:textId="77777777"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rezygnacji Uczestnika Projektu z nauki/pracy w </w:t>
      </w:r>
      <w:r w:rsidR="00EC0015">
        <w:rPr>
          <w:rFonts w:ascii="Times New Roman" w:hAnsi="Times New Roman" w:cs="Times New Roman"/>
          <w:sz w:val="24"/>
          <w:szCs w:val="24"/>
        </w:rPr>
        <w:t>przedszkolu</w:t>
      </w:r>
      <w:r>
        <w:rPr>
          <w:rFonts w:ascii="Times New Roman" w:hAnsi="Times New Roman" w:cs="Times New Roman"/>
          <w:sz w:val="24"/>
          <w:szCs w:val="24"/>
        </w:rPr>
        <w:t xml:space="preserve"> biorąc</w:t>
      </w:r>
      <w:r w:rsidR="00EC001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udział w projekcie, na podstawie informacji uzyskanej od dyrektora szkoły,</w:t>
      </w:r>
    </w:p>
    <w:p w14:paraId="4D18D019" w14:textId="77777777" w:rsidR="00B20176" w:rsidRDefault="00B20176" w:rsidP="00B20176">
      <w:pPr>
        <w:pStyle w:val="Akapitzlist"/>
        <w:widowControl w:val="0"/>
        <w:numPr>
          <w:ilvl w:val="0"/>
          <w:numId w:val="7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nieusprawiedliwionego opuszczenia ponad </w:t>
      </w:r>
      <w:r w:rsidR="00452A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0 % zajęć.</w:t>
      </w:r>
    </w:p>
    <w:p w14:paraId="4BF423AD" w14:textId="77777777" w:rsidR="00B20176" w:rsidRDefault="00B20176" w:rsidP="00B20176">
      <w:pPr>
        <w:pStyle w:val="Akapitzlist"/>
        <w:widowControl w:val="0"/>
        <w:numPr>
          <w:ilvl w:val="0"/>
          <w:numId w:val="6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lub skreślenia z projektu Uczestnik Projektu zobowiązany jest do zwrotu otrzymanych materiałów.</w:t>
      </w:r>
    </w:p>
    <w:p w14:paraId="70098075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§5</w:t>
      </w:r>
    </w:p>
    <w:p w14:paraId="3791F5D3" w14:textId="77777777" w:rsidR="00B20176" w:rsidRDefault="00B20176" w:rsidP="00B2017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75907A16" w14:textId="77777777"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wsparcia może ulec zmianie w trakcie realizacji projektu.</w:t>
      </w:r>
    </w:p>
    <w:p w14:paraId="42A8A769" w14:textId="77777777"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Realizatorzy projektu zastrzegają sobie prawo do zmian w niniejszym „</w:t>
      </w:r>
      <w:r>
        <w:rPr>
          <w:rFonts w:ascii="Times New Roman" w:hAnsi="Times New Roman" w:cs="Times New Roman"/>
          <w:i/>
          <w:sz w:val="24"/>
          <w:szCs w:val="24"/>
        </w:rPr>
        <w:t xml:space="preserve">Regulaminie rekrutacji i uczestnictwa w projekcie” </w:t>
      </w:r>
      <w:r>
        <w:rPr>
          <w:rFonts w:ascii="Times New Roman" w:hAnsi="Times New Roman" w:cs="Times New Roman"/>
          <w:sz w:val="24"/>
          <w:szCs w:val="24"/>
        </w:rPr>
        <w:t>lub wprowadzenie dodatkowych postanowień.</w:t>
      </w:r>
    </w:p>
    <w:p w14:paraId="5B2B4614" w14:textId="77777777"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zaistniałych zmianach Beneficjent niezwłocznie poinformuje Uczestnika Projektu za pośrednictwem Koordynatora.</w:t>
      </w:r>
    </w:p>
    <w:p w14:paraId="262C4C6D" w14:textId="77777777" w:rsidR="00A5433B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sz w:val="24"/>
          <w:szCs w:val="24"/>
        </w:rPr>
        <w:t xml:space="preserve">W kwestiach nieregulowanych w </w:t>
      </w:r>
      <w:r w:rsidRPr="00A5433B">
        <w:rPr>
          <w:rFonts w:ascii="Times New Roman" w:hAnsi="Times New Roman" w:cs="Times New Roman"/>
          <w:i/>
          <w:sz w:val="24"/>
          <w:szCs w:val="24"/>
        </w:rPr>
        <w:t>„Regulaminie rekrutacji i uczestnictwa w projekcie”</w:t>
      </w:r>
      <w:r w:rsidRPr="00A5433B">
        <w:rPr>
          <w:rFonts w:ascii="Times New Roman" w:hAnsi="Times New Roman" w:cs="Times New Roman"/>
          <w:sz w:val="24"/>
          <w:szCs w:val="24"/>
        </w:rPr>
        <w:t xml:space="preserve"> prawo do podjęcia ostatecznej decyzji posiada Koordynator projektu.</w:t>
      </w:r>
    </w:p>
    <w:p w14:paraId="0C7CBF4D" w14:textId="77777777" w:rsidR="00B20176" w:rsidRPr="00A5433B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3B">
        <w:rPr>
          <w:rFonts w:ascii="Times New Roman" w:hAnsi="Times New Roman" w:cs="Times New Roman"/>
          <w:i/>
          <w:sz w:val="24"/>
          <w:szCs w:val="24"/>
        </w:rPr>
        <w:t>Regulamin rekrutacji i uczestnictwa w projekcie</w:t>
      </w:r>
      <w:r w:rsidRPr="00A5433B">
        <w:rPr>
          <w:rFonts w:ascii="Times New Roman" w:hAnsi="Times New Roman" w:cs="Times New Roman"/>
          <w:sz w:val="24"/>
          <w:szCs w:val="24"/>
        </w:rPr>
        <w:t xml:space="preserve"> dostępny jest w Biurze projektu oraz </w:t>
      </w:r>
      <w:r w:rsidR="00452A48" w:rsidRPr="00A5433B">
        <w:rPr>
          <w:rFonts w:ascii="Times New Roman" w:hAnsi="Times New Roman" w:cs="Times New Roman"/>
          <w:sz w:val="24"/>
          <w:szCs w:val="24"/>
        </w:rPr>
        <w:t xml:space="preserve">na stronach szkoły i Gminy </w:t>
      </w:r>
      <w:r w:rsidR="005031D7">
        <w:rPr>
          <w:rFonts w:ascii="Times New Roman" w:hAnsi="Times New Roman" w:cs="Times New Roman"/>
          <w:sz w:val="24"/>
          <w:szCs w:val="24"/>
        </w:rPr>
        <w:t>w Surażu</w:t>
      </w:r>
      <w:r w:rsidR="00452A48" w:rsidRPr="00A5433B">
        <w:rPr>
          <w:rFonts w:ascii="Times New Roman" w:hAnsi="Times New Roman" w:cs="Times New Roman"/>
          <w:sz w:val="24"/>
          <w:szCs w:val="24"/>
        </w:rPr>
        <w:t>.</w:t>
      </w:r>
    </w:p>
    <w:p w14:paraId="28C3AE50" w14:textId="77777777"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wchodzi w życie z dniem </w:t>
      </w:r>
      <w:r w:rsidR="00EC001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A48">
        <w:rPr>
          <w:rFonts w:ascii="Times New Roman" w:hAnsi="Times New Roman" w:cs="Times New Roman"/>
          <w:sz w:val="24"/>
          <w:szCs w:val="24"/>
        </w:rPr>
        <w:t>s</w:t>
      </w:r>
      <w:r w:rsidR="00EC0015">
        <w:rPr>
          <w:rFonts w:ascii="Times New Roman" w:hAnsi="Times New Roman" w:cs="Times New Roman"/>
          <w:sz w:val="24"/>
          <w:szCs w:val="24"/>
        </w:rPr>
        <w:t>tycznia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C001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 i obowiązuje przez cały czas trwania projektu</w:t>
      </w:r>
    </w:p>
    <w:p w14:paraId="7602F585" w14:textId="77777777" w:rsidR="00B20176" w:rsidRDefault="00B20176" w:rsidP="00B20176">
      <w:pPr>
        <w:widowControl w:val="0"/>
        <w:numPr>
          <w:ilvl w:val="0"/>
          <w:numId w:val="8"/>
        </w:numPr>
        <w:autoSpaceDN w:val="0"/>
        <w:spacing w:after="120" w:line="360" w:lineRule="auto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Regulaminu:</w:t>
      </w:r>
    </w:p>
    <w:p w14:paraId="6A91F3F0" w14:textId="77777777" w:rsidR="00B20176" w:rsidRDefault="00B20176" w:rsidP="00B20176">
      <w:pPr>
        <w:pStyle w:val="Akapitzlist"/>
        <w:widowControl w:val="0"/>
        <w:numPr>
          <w:ilvl w:val="0"/>
          <w:numId w:val="9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84FD6">
        <w:rPr>
          <w:rFonts w:ascii="Times New Roman" w:hAnsi="Times New Roman" w:cs="Times New Roman"/>
          <w:sz w:val="24"/>
          <w:szCs w:val="24"/>
        </w:rPr>
        <w:t>westionariusz osobowy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482B81" w14:textId="77777777" w:rsidR="00B20176" w:rsidRDefault="00B20176" w:rsidP="00B20176">
      <w:pPr>
        <w:pStyle w:val="Akapitzlist"/>
        <w:widowControl w:val="0"/>
        <w:numPr>
          <w:ilvl w:val="0"/>
          <w:numId w:val="9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 uczestnictwa w projekcie (</w:t>
      </w:r>
      <w:r w:rsidR="00EC0015">
        <w:rPr>
          <w:rFonts w:ascii="Times New Roman" w:hAnsi="Times New Roman" w:cs="Times New Roman"/>
          <w:sz w:val="24"/>
          <w:szCs w:val="24"/>
        </w:rPr>
        <w:t>dziecko</w:t>
      </w:r>
      <w:r>
        <w:rPr>
          <w:rFonts w:ascii="Times New Roman" w:hAnsi="Times New Roman" w:cs="Times New Roman"/>
          <w:sz w:val="24"/>
          <w:szCs w:val="24"/>
        </w:rPr>
        <w:t xml:space="preserve">, nauczyciel) </w:t>
      </w:r>
    </w:p>
    <w:p w14:paraId="77B9F496" w14:textId="77777777" w:rsidR="00B20176" w:rsidRDefault="00B20176" w:rsidP="00B20176">
      <w:pPr>
        <w:pStyle w:val="Akapitzlist"/>
        <w:widowControl w:val="0"/>
        <w:numPr>
          <w:ilvl w:val="0"/>
          <w:numId w:val="9"/>
        </w:numPr>
        <w:autoSpaceDN w:val="0"/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uczestnika projektu i zgoda na przetwarzanie danych osobowych.</w:t>
      </w:r>
    </w:p>
    <w:p w14:paraId="33E92118" w14:textId="77777777" w:rsidR="00FF09CC" w:rsidRDefault="00FF09CC"/>
    <w:sectPr w:rsidR="00FF09CC" w:rsidSect="009910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EE87" w14:textId="77777777" w:rsidR="00EA00CE" w:rsidRDefault="00EA00CE" w:rsidP="00B20176">
      <w:pPr>
        <w:spacing w:after="0" w:line="240" w:lineRule="auto"/>
      </w:pPr>
      <w:r>
        <w:separator/>
      </w:r>
    </w:p>
  </w:endnote>
  <w:endnote w:type="continuationSeparator" w:id="0">
    <w:p w14:paraId="523EC34A" w14:textId="77777777" w:rsidR="00EA00CE" w:rsidRDefault="00EA00CE" w:rsidP="00B2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2FEF2" w14:textId="77777777" w:rsidR="00EA00CE" w:rsidRDefault="00EA00CE" w:rsidP="00B20176">
      <w:pPr>
        <w:spacing w:after="0" w:line="240" w:lineRule="auto"/>
      </w:pPr>
      <w:r>
        <w:separator/>
      </w:r>
    </w:p>
  </w:footnote>
  <w:footnote w:type="continuationSeparator" w:id="0">
    <w:p w14:paraId="475BA640" w14:textId="77777777" w:rsidR="00EA00CE" w:rsidRDefault="00EA00CE" w:rsidP="00B2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7699" w14:textId="77777777" w:rsidR="00B20176" w:rsidRDefault="00B20176" w:rsidP="00B2017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788E82" wp14:editId="5AFFFC4C">
          <wp:simplePos x="0" y="0"/>
          <wp:positionH relativeFrom="column">
            <wp:posOffset>-169545</wp:posOffset>
          </wp:positionH>
          <wp:positionV relativeFrom="paragraph">
            <wp:posOffset>-91440</wp:posOffset>
          </wp:positionV>
          <wp:extent cx="5760720" cy="503555"/>
          <wp:effectExtent l="0" t="0" r="0" b="0"/>
          <wp:wrapSquare wrapText="left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5AC483" w14:textId="77777777" w:rsidR="00B20176" w:rsidRDefault="00B201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76F6"/>
    <w:multiLevelType w:val="hybridMultilevel"/>
    <w:tmpl w:val="2E96ACBE"/>
    <w:lvl w:ilvl="0" w:tplc="C02E3566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652161"/>
    <w:multiLevelType w:val="hybridMultilevel"/>
    <w:tmpl w:val="7D2A1948"/>
    <w:lvl w:ilvl="0" w:tplc="C02E356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28F0197"/>
    <w:multiLevelType w:val="hybridMultilevel"/>
    <w:tmpl w:val="EEBC2C02"/>
    <w:lvl w:ilvl="0" w:tplc="D65891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1F89"/>
    <w:multiLevelType w:val="multilevel"/>
    <w:tmpl w:val="D74E4A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23E24B79"/>
    <w:multiLevelType w:val="hybridMultilevel"/>
    <w:tmpl w:val="590A6654"/>
    <w:lvl w:ilvl="0" w:tplc="C02E3566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7F64BC3"/>
    <w:multiLevelType w:val="hybridMultilevel"/>
    <w:tmpl w:val="82264E6E"/>
    <w:lvl w:ilvl="0" w:tplc="D65891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B45FDE"/>
    <w:multiLevelType w:val="hybridMultilevel"/>
    <w:tmpl w:val="068C6FE4"/>
    <w:lvl w:ilvl="0" w:tplc="C02E356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066153"/>
    <w:multiLevelType w:val="hybridMultilevel"/>
    <w:tmpl w:val="53181AC6"/>
    <w:lvl w:ilvl="0" w:tplc="2DD4865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701349"/>
    <w:multiLevelType w:val="hybridMultilevel"/>
    <w:tmpl w:val="4C56F8BA"/>
    <w:lvl w:ilvl="0" w:tplc="82CE851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A696595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76"/>
    <w:rsid w:val="00040C0B"/>
    <w:rsid w:val="000C54BC"/>
    <w:rsid w:val="001C325A"/>
    <w:rsid w:val="0021012E"/>
    <w:rsid w:val="002F12BA"/>
    <w:rsid w:val="00392BD7"/>
    <w:rsid w:val="003D6B4C"/>
    <w:rsid w:val="003E6FCF"/>
    <w:rsid w:val="00452A48"/>
    <w:rsid w:val="004719EF"/>
    <w:rsid w:val="004D4E3B"/>
    <w:rsid w:val="005031D7"/>
    <w:rsid w:val="005A31C3"/>
    <w:rsid w:val="005F5D23"/>
    <w:rsid w:val="006236FF"/>
    <w:rsid w:val="00660683"/>
    <w:rsid w:val="006B085E"/>
    <w:rsid w:val="006E0510"/>
    <w:rsid w:val="007B0466"/>
    <w:rsid w:val="0082455D"/>
    <w:rsid w:val="0083140F"/>
    <w:rsid w:val="00853642"/>
    <w:rsid w:val="00880801"/>
    <w:rsid w:val="00892933"/>
    <w:rsid w:val="008C3C12"/>
    <w:rsid w:val="00991072"/>
    <w:rsid w:val="00A5433B"/>
    <w:rsid w:val="00A74C56"/>
    <w:rsid w:val="00B20176"/>
    <w:rsid w:val="00B8605A"/>
    <w:rsid w:val="00C156FC"/>
    <w:rsid w:val="00CC1F10"/>
    <w:rsid w:val="00D84FD6"/>
    <w:rsid w:val="00DB6194"/>
    <w:rsid w:val="00EA00CE"/>
    <w:rsid w:val="00EB067F"/>
    <w:rsid w:val="00EC0015"/>
    <w:rsid w:val="00EF1935"/>
    <w:rsid w:val="00FB327A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4ACF3"/>
  <w15:docId w15:val="{E8E2C569-C9D9-4928-A2E4-A8BA5E68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17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176"/>
  </w:style>
  <w:style w:type="paragraph" w:styleId="Stopka">
    <w:name w:val="footer"/>
    <w:basedOn w:val="Normalny"/>
    <w:link w:val="StopkaZnak"/>
    <w:uiPriority w:val="99"/>
    <w:unhideWhenUsed/>
    <w:rsid w:val="00B2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176"/>
  </w:style>
  <w:style w:type="character" w:customStyle="1" w:styleId="AkapitzlistZnak">
    <w:name w:val="Akapit z listą Znak"/>
    <w:link w:val="Akapitzlist"/>
    <w:uiPriority w:val="34"/>
    <w:locked/>
    <w:rsid w:val="00B20176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20176"/>
    <w:pPr>
      <w:ind w:left="720"/>
      <w:contextualSpacing/>
    </w:pPr>
  </w:style>
  <w:style w:type="paragraph" w:customStyle="1" w:styleId="Default">
    <w:name w:val="Default"/>
    <w:uiPriority w:val="99"/>
    <w:rsid w:val="00B201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20176"/>
    <w:pPr>
      <w:suppressAutoHyphens w:val="0"/>
      <w:ind w:left="720"/>
    </w:pPr>
    <w:rPr>
      <w:rFonts w:eastAsia="Times New Roman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8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85E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0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97AF-8E50-4561-AFFB-C4E52C7E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</cp:lastModifiedBy>
  <cp:revision>2</cp:revision>
  <cp:lastPrinted>2020-01-28T13:50:00Z</cp:lastPrinted>
  <dcterms:created xsi:type="dcterms:W3CDTF">2020-01-31T12:02:00Z</dcterms:created>
  <dcterms:modified xsi:type="dcterms:W3CDTF">2020-01-31T12:02:00Z</dcterms:modified>
</cp:coreProperties>
</file>